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CEB" w:rsidRDefault="00EB4CEB" w:rsidP="00C843B7">
      <w:pPr>
        <w:tabs>
          <w:tab w:val="left" w:pos="1710"/>
        </w:tabs>
      </w:pPr>
    </w:p>
    <w:p w:rsidR="00EB4CEB" w:rsidRPr="00FA25DF" w:rsidRDefault="00EB4CEB" w:rsidP="00EB4CEB">
      <w:pPr>
        <w:jc w:val="center"/>
        <w:rPr>
          <w:b/>
          <w:sz w:val="28"/>
          <w:szCs w:val="28"/>
          <w:lang w:val="ro-RO"/>
        </w:rPr>
      </w:pPr>
      <w:r w:rsidRPr="00FA25DF">
        <w:rPr>
          <w:b/>
          <w:sz w:val="28"/>
          <w:szCs w:val="28"/>
          <w:lang w:val="ro-RO"/>
        </w:rPr>
        <w:t>RAPORT PRIVIND RESPECTAREA NORMELOR DE CONDUITĂ ETICĂ</w:t>
      </w:r>
    </w:p>
    <w:p w:rsidR="00EB4CEB" w:rsidRDefault="00EB4CEB" w:rsidP="00EB4CEB">
      <w:pPr>
        <w:jc w:val="center"/>
        <w:rPr>
          <w:b/>
          <w:sz w:val="28"/>
          <w:szCs w:val="28"/>
          <w:lang w:val="ro-RO"/>
        </w:rPr>
      </w:pPr>
    </w:p>
    <w:p w:rsidR="00EB4CEB" w:rsidRDefault="00EB4CEB" w:rsidP="00EB4CE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ANUL 2018 SEMESTRUL II</w:t>
      </w:r>
    </w:p>
    <w:p w:rsidR="00EB4CEB" w:rsidRDefault="00EB4CEB" w:rsidP="00EB4CEB">
      <w:pPr>
        <w:jc w:val="center"/>
        <w:rPr>
          <w:b/>
          <w:sz w:val="28"/>
          <w:szCs w:val="28"/>
          <w:lang w:val="ro-RO"/>
        </w:rPr>
      </w:pPr>
    </w:p>
    <w:p w:rsidR="00EB4CEB" w:rsidRDefault="00EB4CEB" w:rsidP="00EB4CEB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6588"/>
      </w:tblGrid>
      <w:tr w:rsidR="00EB4CEB" w:rsidRPr="006E4721" w:rsidTr="004433BA">
        <w:tc>
          <w:tcPr>
            <w:tcW w:w="13176" w:type="dxa"/>
            <w:gridSpan w:val="2"/>
          </w:tcPr>
          <w:p w:rsidR="00EB4CEB" w:rsidRPr="007A3242" w:rsidRDefault="00EB4CEB" w:rsidP="004433BA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7A3242">
              <w:rPr>
                <w:b/>
                <w:sz w:val="28"/>
                <w:szCs w:val="28"/>
                <w:lang w:val="ro-RO"/>
              </w:rPr>
              <w:t xml:space="preserve">                           I. AUTORITATEA /INSTITUŢIA PUBLICĂ/CONSILIERUL DE ETICĂ</w:t>
            </w:r>
          </w:p>
        </w:tc>
      </w:tr>
      <w:tr w:rsidR="00EB4CEB" w:rsidRPr="006E4721" w:rsidTr="004433BA">
        <w:tc>
          <w:tcPr>
            <w:tcW w:w="13176" w:type="dxa"/>
            <w:gridSpan w:val="2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EB4CEB" w:rsidRPr="006E4721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Denumire instituţie/autoritate publică</w:t>
            </w:r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INSTITUTUL ROMÂN PENTRU DREPTURILE OMULUI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  <w:proofErr w:type="spellStart"/>
            <w:r w:rsidRPr="007A3242">
              <w:rPr>
                <w:sz w:val="28"/>
                <w:szCs w:val="28"/>
                <w:lang w:val="ro-RO"/>
              </w:rPr>
              <w:t>Judeţ</w:t>
            </w:r>
            <w:proofErr w:type="spellEnd"/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BUCUREŞTI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 xml:space="preserve">Număr total personal </w:t>
            </w:r>
            <w:bookmarkStart w:id="0" w:name="_GoBack"/>
            <w:bookmarkEnd w:id="0"/>
            <w:r w:rsidRPr="007A3242">
              <w:rPr>
                <w:sz w:val="28"/>
                <w:szCs w:val="28"/>
                <w:lang w:val="ro-RO"/>
              </w:rPr>
              <w:t>contractual angajat</w:t>
            </w:r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14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Numele şi prenumele consilierului de etică</w:t>
            </w:r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OLIVIA  FLORESCU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Departamentul/Microstructura</w:t>
            </w:r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Compartimentul Cercetare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Cursuri de formare urmate de consilierul de etică</w:t>
            </w:r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Managementul resurselor umane; Legislaţia muncii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Număr de telefon</w:t>
            </w:r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021/311.49.21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Număr de fax</w:t>
            </w:r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021/311.49.23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E-mail</w:t>
            </w:r>
          </w:p>
        </w:tc>
        <w:tc>
          <w:tcPr>
            <w:tcW w:w="6588" w:type="dxa"/>
          </w:tcPr>
          <w:p w:rsidR="00EB4CEB" w:rsidRPr="007934D9" w:rsidRDefault="00EB4CEB" w:rsidP="004433BA">
            <w:pPr>
              <w:jc w:val="both"/>
            </w:pPr>
            <w:proofErr w:type="spellStart"/>
            <w:r w:rsidRPr="007A3242">
              <w:rPr>
                <w:lang w:val="ro-RO"/>
              </w:rPr>
              <w:t>office</w:t>
            </w:r>
            <w:proofErr w:type="spellEnd"/>
            <w:r w:rsidRPr="007934D9">
              <w:t>@irdo.ro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:rsidR="00EB4CEB" w:rsidRDefault="00EB4CEB" w:rsidP="00EB4CEB">
      <w:pPr>
        <w:jc w:val="both"/>
        <w:rPr>
          <w:sz w:val="28"/>
          <w:szCs w:val="28"/>
          <w:lang w:val="ro-RO"/>
        </w:rPr>
      </w:pPr>
    </w:p>
    <w:p w:rsidR="00EB4CEB" w:rsidRDefault="00EB4CEB" w:rsidP="00EB4CEB">
      <w:pPr>
        <w:jc w:val="both"/>
        <w:rPr>
          <w:sz w:val="28"/>
          <w:szCs w:val="28"/>
          <w:lang w:val="ro-RO"/>
        </w:rPr>
      </w:pPr>
    </w:p>
    <w:p w:rsidR="00EB4CEB" w:rsidRDefault="00C843B7" w:rsidP="00C843B7">
      <w:pPr>
        <w:tabs>
          <w:tab w:val="left" w:pos="945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C843B7" w:rsidRDefault="00C843B7" w:rsidP="00C843B7">
      <w:pPr>
        <w:tabs>
          <w:tab w:val="left" w:pos="945"/>
        </w:tabs>
        <w:jc w:val="both"/>
        <w:rPr>
          <w:sz w:val="28"/>
          <w:szCs w:val="28"/>
          <w:lang w:val="ro-RO"/>
        </w:rPr>
      </w:pPr>
    </w:p>
    <w:p w:rsidR="00C843B7" w:rsidRDefault="00C843B7" w:rsidP="00C843B7">
      <w:pPr>
        <w:tabs>
          <w:tab w:val="left" w:pos="945"/>
        </w:tabs>
        <w:jc w:val="both"/>
        <w:rPr>
          <w:sz w:val="28"/>
          <w:szCs w:val="28"/>
          <w:lang w:val="ro-RO"/>
        </w:rPr>
      </w:pPr>
    </w:p>
    <w:p w:rsidR="00C843B7" w:rsidRDefault="00C843B7" w:rsidP="00C843B7">
      <w:pPr>
        <w:tabs>
          <w:tab w:val="left" w:pos="945"/>
        </w:tabs>
        <w:jc w:val="both"/>
        <w:rPr>
          <w:sz w:val="28"/>
          <w:szCs w:val="28"/>
          <w:lang w:val="ro-RO"/>
        </w:rPr>
      </w:pPr>
    </w:p>
    <w:p w:rsidR="00C843B7" w:rsidRDefault="00C843B7" w:rsidP="00C843B7">
      <w:pPr>
        <w:tabs>
          <w:tab w:val="left" w:pos="945"/>
        </w:tabs>
        <w:jc w:val="both"/>
        <w:rPr>
          <w:sz w:val="28"/>
          <w:szCs w:val="28"/>
          <w:lang w:val="ro-RO"/>
        </w:rPr>
      </w:pPr>
    </w:p>
    <w:p w:rsidR="00C843B7" w:rsidRDefault="00C843B7" w:rsidP="00C843B7">
      <w:pPr>
        <w:tabs>
          <w:tab w:val="left" w:pos="945"/>
        </w:tabs>
        <w:jc w:val="both"/>
        <w:rPr>
          <w:sz w:val="28"/>
          <w:szCs w:val="28"/>
          <w:lang w:val="ro-RO"/>
        </w:rPr>
      </w:pPr>
    </w:p>
    <w:p w:rsidR="00EB4CEB" w:rsidRDefault="00EB4CEB" w:rsidP="00EB4CEB">
      <w:pPr>
        <w:jc w:val="both"/>
        <w:rPr>
          <w:sz w:val="28"/>
          <w:szCs w:val="28"/>
          <w:lang w:val="ro-RO"/>
        </w:rPr>
      </w:pPr>
    </w:p>
    <w:tbl>
      <w:tblPr>
        <w:tblW w:w="13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3"/>
      </w:tblGrid>
      <w:tr w:rsidR="00EB4CEB" w:rsidRPr="006E4721" w:rsidTr="004433BA">
        <w:trPr>
          <w:trHeight w:val="522"/>
        </w:trPr>
        <w:tc>
          <w:tcPr>
            <w:tcW w:w="13623" w:type="dxa"/>
          </w:tcPr>
          <w:p w:rsidR="00EB4CEB" w:rsidRPr="007A3242" w:rsidRDefault="00EB4CEB" w:rsidP="004433BA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7A3242">
              <w:rPr>
                <w:b/>
                <w:sz w:val="28"/>
                <w:szCs w:val="28"/>
                <w:lang w:val="ro-RO"/>
              </w:rPr>
              <w:lastRenderedPageBreak/>
              <w:t>II. ACTIVITATEA DE CONSILIERE ETICĂ</w:t>
            </w:r>
          </w:p>
        </w:tc>
      </w:tr>
    </w:tbl>
    <w:p w:rsidR="00EB4CEB" w:rsidRPr="000F74DC" w:rsidRDefault="00EB4CEB" w:rsidP="00EB4CEB">
      <w:pPr>
        <w:rPr>
          <w:lang w:val="fr-FR"/>
        </w:rPr>
      </w:pPr>
    </w:p>
    <w:tbl>
      <w:tblPr>
        <w:tblpPr w:leftFromText="180" w:rightFromText="180" w:vertAnchor="text" w:tblpY="1"/>
        <w:tblOverlap w:val="never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79"/>
        <w:gridCol w:w="1619"/>
        <w:gridCol w:w="1620"/>
        <w:gridCol w:w="900"/>
        <w:gridCol w:w="912"/>
        <w:gridCol w:w="708"/>
        <w:gridCol w:w="1427"/>
        <w:gridCol w:w="1066"/>
        <w:gridCol w:w="1067"/>
        <w:gridCol w:w="1304"/>
        <w:gridCol w:w="1260"/>
      </w:tblGrid>
      <w:tr w:rsidR="00EB4CEB" w:rsidRPr="007A3242" w:rsidTr="004433BA">
        <w:trPr>
          <w:trHeight w:val="1560"/>
        </w:trPr>
        <w:tc>
          <w:tcPr>
            <w:tcW w:w="647" w:type="dxa"/>
            <w:vMerge w:val="restart"/>
          </w:tcPr>
          <w:p w:rsidR="00EB4CEB" w:rsidRPr="000F74DC" w:rsidRDefault="00EB4CEB" w:rsidP="000F74DC">
            <w:pPr>
              <w:jc w:val="center"/>
              <w:rPr>
                <w:spacing w:val="-10"/>
                <w:lang w:val="ro-RO"/>
              </w:rPr>
            </w:pPr>
            <w:r w:rsidRPr="000F74DC">
              <w:rPr>
                <w:spacing w:val="-10"/>
                <w:sz w:val="22"/>
                <w:szCs w:val="22"/>
                <w:lang w:val="ro-RO"/>
              </w:rPr>
              <w:t>Nr.</w:t>
            </w:r>
          </w:p>
          <w:p w:rsidR="00EB4CEB" w:rsidRPr="000F74DC" w:rsidRDefault="00EB4CEB" w:rsidP="000F74DC">
            <w:pPr>
              <w:jc w:val="center"/>
              <w:rPr>
                <w:spacing w:val="-10"/>
                <w:lang w:val="ro-RO"/>
              </w:rPr>
            </w:pPr>
            <w:r w:rsidRPr="000F74DC">
              <w:rPr>
                <w:spacing w:val="-1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1079" w:type="dxa"/>
            <w:vMerge w:val="restart"/>
          </w:tcPr>
          <w:p w:rsidR="00EB4CEB" w:rsidRPr="000F74DC" w:rsidRDefault="00EB4CEB" w:rsidP="000F74DC">
            <w:pPr>
              <w:jc w:val="center"/>
              <w:rPr>
                <w:spacing w:val="-10"/>
                <w:lang w:val="ro-RO"/>
              </w:rPr>
            </w:pPr>
            <w:r w:rsidRPr="000F74DC">
              <w:rPr>
                <w:spacing w:val="-10"/>
                <w:sz w:val="22"/>
                <w:szCs w:val="22"/>
                <w:lang w:val="ro-RO"/>
              </w:rPr>
              <w:t>Nr.şedinţe de consultare</w:t>
            </w:r>
          </w:p>
        </w:tc>
        <w:tc>
          <w:tcPr>
            <w:tcW w:w="1619" w:type="dxa"/>
            <w:vMerge w:val="restart"/>
          </w:tcPr>
          <w:p w:rsidR="00EB4CEB" w:rsidRPr="000F74DC" w:rsidRDefault="00EB4CEB" w:rsidP="000F74DC">
            <w:pPr>
              <w:jc w:val="center"/>
              <w:rPr>
                <w:spacing w:val="-10"/>
                <w:lang w:val="ro-RO"/>
              </w:rPr>
            </w:pPr>
            <w:r w:rsidRPr="000F74DC">
              <w:rPr>
                <w:spacing w:val="-10"/>
                <w:sz w:val="22"/>
                <w:szCs w:val="22"/>
                <w:lang w:val="ro-RO"/>
              </w:rPr>
              <w:t>Nr. activităţi de formare în domeniul eticii</w:t>
            </w:r>
          </w:p>
        </w:tc>
        <w:tc>
          <w:tcPr>
            <w:tcW w:w="1620" w:type="dxa"/>
            <w:vMerge w:val="restart"/>
          </w:tcPr>
          <w:p w:rsidR="00EB4CEB" w:rsidRPr="000F74DC" w:rsidRDefault="00EB4CEB" w:rsidP="000F74DC">
            <w:pPr>
              <w:jc w:val="center"/>
              <w:rPr>
                <w:spacing w:val="-10"/>
                <w:lang w:val="ro-RO"/>
              </w:rPr>
            </w:pPr>
            <w:r w:rsidRPr="000F74DC">
              <w:rPr>
                <w:spacing w:val="-10"/>
                <w:sz w:val="22"/>
                <w:szCs w:val="22"/>
                <w:lang w:val="ro-RO"/>
              </w:rPr>
              <w:t>Nr. angajaţilor care au fost in</w:t>
            </w:r>
            <w:r w:rsidR="000F74DC">
              <w:rPr>
                <w:spacing w:val="-10"/>
                <w:sz w:val="22"/>
                <w:szCs w:val="22"/>
                <w:lang w:val="ro-RO"/>
              </w:rPr>
              <w:t>-</w:t>
            </w:r>
            <w:proofErr w:type="spellStart"/>
            <w:r w:rsidRPr="000F74DC">
              <w:rPr>
                <w:spacing w:val="-10"/>
                <w:sz w:val="22"/>
                <w:szCs w:val="22"/>
                <w:lang w:val="ro-RO"/>
              </w:rPr>
              <w:t>struiţi</w:t>
            </w:r>
            <w:proofErr w:type="spellEnd"/>
            <w:r w:rsidRPr="000F74DC">
              <w:rPr>
                <w:spacing w:val="-10"/>
                <w:sz w:val="22"/>
                <w:szCs w:val="22"/>
                <w:lang w:val="ro-RO"/>
              </w:rPr>
              <w:t xml:space="preserve"> prin inter</w:t>
            </w:r>
            <w:r w:rsidR="000F74DC">
              <w:rPr>
                <w:spacing w:val="-10"/>
                <w:sz w:val="22"/>
                <w:szCs w:val="22"/>
                <w:lang w:val="ro-RO"/>
              </w:rPr>
              <w:t>-</w:t>
            </w:r>
            <w:r w:rsidRPr="000F74DC">
              <w:rPr>
                <w:spacing w:val="-10"/>
                <w:sz w:val="22"/>
                <w:szCs w:val="22"/>
                <w:lang w:val="ro-RO"/>
              </w:rPr>
              <w:t xml:space="preserve">mediul </w:t>
            </w:r>
            <w:proofErr w:type="spellStart"/>
            <w:r w:rsidRPr="000F74DC">
              <w:rPr>
                <w:spacing w:val="-10"/>
                <w:sz w:val="22"/>
                <w:szCs w:val="22"/>
                <w:lang w:val="ro-RO"/>
              </w:rPr>
              <w:t>acţiunilor</w:t>
            </w:r>
            <w:proofErr w:type="spellEnd"/>
            <w:r w:rsidRPr="000F74DC">
              <w:rPr>
                <w:spacing w:val="-10"/>
                <w:sz w:val="22"/>
                <w:szCs w:val="22"/>
                <w:lang w:val="ro-RO"/>
              </w:rPr>
              <w:t xml:space="preserve"> de formare în do</w:t>
            </w:r>
            <w:r w:rsidR="000F74DC">
              <w:rPr>
                <w:spacing w:val="-10"/>
                <w:sz w:val="22"/>
                <w:szCs w:val="22"/>
                <w:lang w:val="ro-RO"/>
              </w:rPr>
              <w:t>-</w:t>
            </w:r>
            <w:r w:rsidRPr="000F74DC">
              <w:rPr>
                <w:spacing w:val="-10"/>
                <w:sz w:val="22"/>
                <w:szCs w:val="22"/>
                <w:lang w:val="ro-RO"/>
              </w:rPr>
              <w:t>meniul normelor de conduită</w:t>
            </w:r>
          </w:p>
        </w:tc>
        <w:tc>
          <w:tcPr>
            <w:tcW w:w="1812" w:type="dxa"/>
            <w:gridSpan w:val="2"/>
          </w:tcPr>
          <w:p w:rsidR="00EB4CEB" w:rsidRPr="000F74DC" w:rsidRDefault="006E4721" w:rsidP="000F74DC">
            <w:pPr>
              <w:jc w:val="center"/>
              <w:rPr>
                <w:spacing w:val="-10"/>
                <w:lang w:val="ro-RO"/>
              </w:rPr>
            </w:pPr>
            <w:r>
              <w:rPr>
                <w:noProof/>
                <w:spacing w:val="-10"/>
                <w:sz w:val="22"/>
                <w:szCs w:val="22"/>
              </w:rPr>
              <w:pict>
                <v:line id="_x0000_s1026" style="position:absolute;left:0;text-align:left;flip:y;z-index:251660288;mso-position-horizontal-relative:text;mso-position-vertical-relative:text" from="-5.15pt,37.5pt" to="300.6pt,37.65pt"/>
              </w:pict>
            </w:r>
            <w:r w:rsidR="00EB4CEB" w:rsidRPr="000F74DC">
              <w:rPr>
                <w:spacing w:val="-10"/>
                <w:sz w:val="22"/>
                <w:szCs w:val="22"/>
                <w:lang w:val="ro-RO"/>
              </w:rPr>
              <w:t>Nr. angajaţi care au solicitat consiliere etică</w:t>
            </w:r>
          </w:p>
          <w:p w:rsidR="00EB4CEB" w:rsidRPr="000F74DC" w:rsidRDefault="00EB4CEB" w:rsidP="000F74DC">
            <w:pPr>
              <w:jc w:val="center"/>
              <w:rPr>
                <w:spacing w:val="-10"/>
                <w:lang w:val="ro-RO"/>
              </w:rPr>
            </w:pPr>
          </w:p>
          <w:p w:rsidR="00EB4CEB" w:rsidRPr="000F74DC" w:rsidRDefault="00EB4CEB" w:rsidP="000F74DC">
            <w:pPr>
              <w:pBdr>
                <w:bar w:val="single" w:sz="4" w:color="auto"/>
              </w:pBdr>
              <w:jc w:val="center"/>
              <w:rPr>
                <w:spacing w:val="-10"/>
                <w:lang w:val="ro-RO"/>
              </w:rPr>
            </w:pPr>
          </w:p>
          <w:p w:rsidR="00EB4CEB" w:rsidRPr="000F74DC" w:rsidRDefault="00EB4CEB" w:rsidP="000F74DC">
            <w:pPr>
              <w:pBdr>
                <w:bar w:val="single" w:sz="4" w:color="auto"/>
              </w:pBdr>
              <w:tabs>
                <w:tab w:val="left" w:pos="1320"/>
              </w:tabs>
              <w:jc w:val="center"/>
              <w:rPr>
                <w:spacing w:val="-10"/>
                <w:lang w:val="ro-RO"/>
              </w:rPr>
            </w:pPr>
          </w:p>
        </w:tc>
        <w:tc>
          <w:tcPr>
            <w:tcW w:w="2135" w:type="dxa"/>
            <w:gridSpan w:val="2"/>
          </w:tcPr>
          <w:p w:rsidR="00EB4CEB" w:rsidRPr="000F74DC" w:rsidRDefault="00EB4CEB" w:rsidP="000F74DC">
            <w:pPr>
              <w:jc w:val="center"/>
              <w:rPr>
                <w:spacing w:val="-10"/>
                <w:lang w:val="ro-RO"/>
              </w:rPr>
            </w:pPr>
            <w:r w:rsidRPr="000F74DC">
              <w:rPr>
                <w:spacing w:val="-10"/>
                <w:sz w:val="22"/>
                <w:szCs w:val="22"/>
                <w:lang w:val="ro-RO"/>
              </w:rPr>
              <w:t>Speţe care au constituit obiectul consilierii etice</w:t>
            </w:r>
          </w:p>
        </w:tc>
        <w:tc>
          <w:tcPr>
            <w:tcW w:w="2132" w:type="dxa"/>
            <w:gridSpan w:val="2"/>
          </w:tcPr>
          <w:p w:rsidR="00EB4CEB" w:rsidRPr="000F74DC" w:rsidRDefault="00EB4CEB" w:rsidP="000F74DC">
            <w:pPr>
              <w:jc w:val="center"/>
              <w:rPr>
                <w:spacing w:val="-10"/>
                <w:lang w:val="ro-RO"/>
              </w:rPr>
            </w:pPr>
            <w:r w:rsidRPr="000F74DC">
              <w:rPr>
                <w:spacing w:val="-10"/>
                <w:sz w:val="22"/>
                <w:szCs w:val="22"/>
                <w:lang w:val="ro-RO"/>
              </w:rPr>
              <w:t>Nr.angajaţi care au beneficiat de consiliere etică</w:t>
            </w:r>
          </w:p>
        </w:tc>
        <w:tc>
          <w:tcPr>
            <w:tcW w:w="1304" w:type="dxa"/>
            <w:vMerge w:val="restart"/>
          </w:tcPr>
          <w:p w:rsidR="00EB4CEB" w:rsidRPr="000F74DC" w:rsidRDefault="00EB4CEB" w:rsidP="000F74DC">
            <w:pPr>
              <w:jc w:val="center"/>
              <w:rPr>
                <w:spacing w:val="-10"/>
                <w:lang w:val="ro-RO"/>
              </w:rPr>
            </w:pPr>
            <w:r w:rsidRPr="000F74DC">
              <w:rPr>
                <w:spacing w:val="-10"/>
                <w:sz w:val="22"/>
                <w:szCs w:val="22"/>
                <w:lang w:val="ro-RO"/>
              </w:rPr>
              <w:t>Modalităţi de acţiune ulterioarăa angajatului</w:t>
            </w:r>
          </w:p>
        </w:tc>
        <w:tc>
          <w:tcPr>
            <w:tcW w:w="1260" w:type="dxa"/>
            <w:vMerge w:val="restart"/>
          </w:tcPr>
          <w:p w:rsidR="00EB4CEB" w:rsidRPr="000F74DC" w:rsidRDefault="00EB4CEB" w:rsidP="000F74DC">
            <w:pPr>
              <w:jc w:val="center"/>
              <w:rPr>
                <w:spacing w:val="-10"/>
                <w:lang w:val="ro-RO"/>
              </w:rPr>
            </w:pPr>
            <w:r w:rsidRPr="000F74DC">
              <w:rPr>
                <w:spacing w:val="-10"/>
                <w:sz w:val="22"/>
                <w:szCs w:val="22"/>
                <w:lang w:val="ro-RO"/>
              </w:rPr>
              <w:t>Observaţii</w:t>
            </w:r>
          </w:p>
        </w:tc>
      </w:tr>
      <w:tr w:rsidR="00EB4CEB" w:rsidRPr="007A3242" w:rsidTr="004433BA">
        <w:trPr>
          <w:trHeight w:val="705"/>
        </w:trPr>
        <w:tc>
          <w:tcPr>
            <w:tcW w:w="647" w:type="dxa"/>
            <w:vMerge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</w:tc>
        <w:tc>
          <w:tcPr>
            <w:tcW w:w="1079" w:type="dxa"/>
            <w:vMerge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</w:tc>
        <w:tc>
          <w:tcPr>
            <w:tcW w:w="1619" w:type="dxa"/>
            <w:vMerge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</w:tc>
        <w:tc>
          <w:tcPr>
            <w:tcW w:w="1620" w:type="dxa"/>
            <w:vMerge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</w:tc>
        <w:tc>
          <w:tcPr>
            <w:tcW w:w="900" w:type="dxa"/>
          </w:tcPr>
          <w:p w:rsidR="00EB4CEB" w:rsidRPr="000F74DC" w:rsidRDefault="00EB4CEB" w:rsidP="000F74DC">
            <w:pPr>
              <w:pBdr>
                <w:bar w:val="single" w:sz="4" w:color="auto"/>
              </w:pBdr>
              <w:tabs>
                <w:tab w:val="left" w:pos="1320"/>
              </w:tabs>
              <w:jc w:val="center"/>
              <w:rPr>
                <w:noProof/>
                <w:spacing w:val="-10"/>
              </w:rPr>
            </w:pPr>
            <w:r w:rsidRPr="000F74DC">
              <w:rPr>
                <w:spacing w:val="-10"/>
                <w:sz w:val="22"/>
                <w:szCs w:val="22"/>
                <w:lang w:val="ro-RO"/>
              </w:rPr>
              <w:t>De condu</w:t>
            </w:r>
            <w:r w:rsidR="000F74DC">
              <w:rPr>
                <w:spacing w:val="-10"/>
                <w:sz w:val="22"/>
                <w:szCs w:val="22"/>
                <w:lang w:val="ro-RO"/>
              </w:rPr>
              <w:t>-</w:t>
            </w:r>
            <w:r w:rsidRPr="000F74DC">
              <w:rPr>
                <w:spacing w:val="-10"/>
                <w:sz w:val="22"/>
                <w:szCs w:val="22"/>
                <w:lang w:val="ro-RO"/>
              </w:rPr>
              <w:t>cere</w:t>
            </w:r>
          </w:p>
        </w:tc>
        <w:tc>
          <w:tcPr>
            <w:tcW w:w="912" w:type="dxa"/>
          </w:tcPr>
          <w:p w:rsidR="00EB4CEB" w:rsidRPr="000F74DC" w:rsidRDefault="00EB4CEB" w:rsidP="000F74DC">
            <w:pPr>
              <w:pBdr>
                <w:bar w:val="single" w:sz="4" w:color="auto"/>
              </w:pBdr>
              <w:tabs>
                <w:tab w:val="left" w:pos="1320"/>
              </w:tabs>
              <w:jc w:val="center"/>
              <w:rPr>
                <w:noProof/>
                <w:spacing w:val="-10"/>
                <w:lang w:val="ro-RO"/>
              </w:rPr>
            </w:pPr>
            <w:r w:rsidRPr="000F74DC">
              <w:rPr>
                <w:noProof/>
                <w:spacing w:val="-10"/>
                <w:sz w:val="22"/>
                <w:szCs w:val="22"/>
              </w:rPr>
              <w:t>De execu</w:t>
            </w:r>
            <w:r w:rsidRPr="000F74DC">
              <w:rPr>
                <w:noProof/>
                <w:spacing w:val="-10"/>
                <w:sz w:val="22"/>
                <w:szCs w:val="22"/>
                <w:lang w:val="ro-RO"/>
              </w:rPr>
              <w:t>ţie</w:t>
            </w:r>
          </w:p>
        </w:tc>
        <w:tc>
          <w:tcPr>
            <w:tcW w:w="708" w:type="dxa"/>
          </w:tcPr>
          <w:p w:rsidR="00EB4CEB" w:rsidRPr="000F74DC" w:rsidRDefault="00EB4CEB" w:rsidP="000F74DC">
            <w:pPr>
              <w:jc w:val="center"/>
              <w:rPr>
                <w:spacing w:val="-10"/>
                <w:lang w:val="ro-RO"/>
              </w:rPr>
            </w:pPr>
            <w:r w:rsidRPr="000F74DC">
              <w:rPr>
                <w:spacing w:val="-10"/>
                <w:sz w:val="22"/>
                <w:szCs w:val="22"/>
                <w:lang w:val="ro-RO"/>
              </w:rPr>
              <w:t>Nr. speţe</w:t>
            </w:r>
          </w:p>
        </w:tc>
        <w:tc>
          <w:tcPr>
            <w:tcW w:w="1427" w:type="dxa"/>
          </w:tcPr>
          <w:p w:rsidR="00EB4CEB" w:rsidRPr="000F74DC" w:rsidRDefault="00EB4CEB" w:rsidP="000F74DC">
            <w:pPr>
              <w:jc w:val="center"/>
              <w:rPr>
                <w:spacing w:val="-10"/>
                <w:lang w:val="ro-RO"/>
              </w:rPr>
            </w:pPr>
            <w:r w:rsidRPr="000F74DC">
              <w:rPr>
                <w:spacing w:val="-10"/>
                <w:sz w:val="22"/>
                <w:szCs w:val="22"/>
                <w:lang w:val="ro-RO"/>
              </w:rPr>
              <w:t>Tipologii de dileme etice</w:t>
            </w:r>
          </w:p>
        </w:tc>
        <w:tc>
          <w:tcPr>
            <w:tcW w:w="1065" w:type="dxa"/>
          </w:tcPr>
          <w:p w:rsidR="00EB4CEB" w:rsidRPr="000F74DC" w:rsidRDefault="00EB4CEB" w:rsidP="000F74DC">
            <w:pPr>
              <w:jc w:val="center"/>
              <w:rPr>
                <w:spacing w:val="-10"/>
                <w:lang w:val="ro-RO"/>
              </w:rPr>
            </w:pPr>
            <w:r w:rsidRPr="000F74DC">
              <w:rPr>
                <w:spacing w:val="-10"/>
                <w:sz w:val="22"/>
                <w:szCs w:val="22"/>
                <w:lang w:val="ro-RO"/>
              </w:rPr>
              <w:t>De conducere</w:t>
            </w:r>
          </w:p>
        </w:tc>
        <w:tc>
          <w:tcPr>
            <w:tcW w:w="1067" w:type="dxa"/>
          </w:tcPr>
          <w:p w:rsidR="00EB4CEB" w:rsidRPr="000F74DC" w:rsidRDefault="00EB4CEB" w:rsidP="000F74DC">
            <w:pPr>
              <w:jc w:val="center"/>
              <w:rPr>
                <w:spacing w:val="-10"/>
                <w:lang w:val="ro-RO"/>
              </w:rPr>
            </w:pPr>
            <w:r w:rsidRPr="000F74DC">
              <w:rPr>
                <w:spacing w:val="-10"/>
                <w:sz w:val="22"/>
                <w:szCs w:val="22"/>
                <w:lang w:val="ro-RO"/>
              </w:rPr>
              <w:t>De execuţie</w:t>
            </w:r>
          </w:p>
        </w:tc>
        <w:tc>
          <w:tcPr>
            <w:tcW w:w="1304" w:type="dxa"/>
            <w:vMerge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</w:tc>
        <w:tc>
          <w:tcPr>
            <w:tcW w:w="1260" w:type="dxa"/>
            <w:vMerge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</w:tc>
      </w:tr>
      <w:tr w:rsidR="00EB4CEB" w:rsidRPr="007A3242" w:rsidTr="004433BA">
        <w:tc>
          <w:tcPr>
            <w:tcW w:w="647" w:type="dxa"/>
          </w:tcPr>
          <w:p w:rsidR="00EB4CEB" w:rsidRPr="005737C7" w:rsidRDefault="00EB4CEB" w:rsidP="000F74DC">
            <w:pPr>
              <w:jc w:val="center"/>
              <w:rPr>
                <w:lang w:val="ro-RO"/>
              </w:rPr>
            </w:pPr>
            <w:r w:rsidRPr="005737C7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079" w:type="dxa"/>
          </w:tcPr>
          <w:p w:rsidR="00EB4CEB" w:rsidRPr="005737C7" w:rsidRDefault="00EB4CEB" w:rsidP="000F74DC">
            <w:pPr>
              <w:jc w:val="center"/>
              <w:rPr>
                <w:lang w:val="ro-RO"/>
              </w:rPr>
            </w:pPr>
            <w:r w:rsidRPr="005737C7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619" w:type="dxa"/>
          </w:tcPr>
          <w:p w:rsidR="00EB4CEB" w:rsidRPr="005737C7" w:rsidRDefault="00EB4CEB" w:rsidP="000F74DC">
            <w:pPr>
              <w:jc w:val="center"/>
              <w:rPr>
                <w:lang w:val="ro-RO"/>
              </w:rPr>
            </w:pPr>
            <w:r w:rsidRPr="005737C7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620" w:type="dxa"/>
          </w:tcPr>
          <w:p w:rsidR="00EB4CEB" w:rsidRPr="005737C7" w:rsidRDefault="00EB4CEB" w:rsidP="000F74DC">
            <w:pPr>
              <w:jc w:val="center"/>
              <w:rPr>
                <w:lang w:val="ro-RO"/>
              </w:rPr>
            </w:pPr>
            <w:r w:rsidRPr="005737C7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900" w:type="dxa"/>
          </w:tcPr>
          <w:p w:rsidR="00EB4CEB" w:rsidRPr="005737C7" w:rsidRDefault="00EB4CEB" w:rsidP="000F74DC">
            <w:pPr>
              <w:jc w:val="center"/>
              <w:rPr>
                <w:lang w:val="ro-RO"/>
              </w:rPr>
            </w:pPr>
            <w:r w:rsidRPr="005737C7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912" w:type="dxa"/>
          </w:tcPr>
          <w:p w:rsidR="00EB4CEB" w:rsidRPr="005737C7" w:rsidRDefault="00EB4CEB" w:rsidP="000F74DC">
            <w:pPr>
              <w:jc w:val="center"/>
              <w:rPr>
                <w:lang w:val="ro-RO"/>
              </w:rPr>
            </w:pPr>
            <w:r w:rsidRPr="005737C7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708" w:type="dxa"/>
          </w:tcPr>
          <w:p w:rsidR="00EB4CEB" w:rsidRPr="005737C7" w:rsidRDefault="00EB4CEB" w:rsidP="000F74DC">
            <w:pPr>
              <w:jc w:val="center"/>
              <w:rPr>
                <w:lang w:val="ro-RO"/>
              </w:rPr>
            </w:pPr>
            <w:r w:rsidRPr="005737C7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427" w:type="dxa"/>
          </w:tcPr>
          <w:p w:rsidR="00EB4CEB" w:rsidRPr="005737C7" w:rsidRDefault="00EB4CEB" w:rsidP="000F74DC">
            <w:pPr>
              <w:jc w:val="center"/>
              <w:rPr>
                <w:lang w:val="ro-RO"/>
              </w:rPr>
            </w:pPr>
            <w:r w:rsidRPr="005737C7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066" w:type="dxa"/>
          </w:tcPr>
          <w:p w:rsidR="00EB4CEB" w:rsidRPr="005737C7" w:rsidRDefault="00EB4CEB" w:rsidP="000F74DC">
            <w:pPr>
              <w:jc w:val="center"/>
              <w:rPr>
                <w:lang w:val="ro-RO"/>
              </w:rPr>
            </w:pPr>
            <w:r w:rsidRPr="005737C7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1066" w:type="dxa"/>
          </w:tcPr>
          <w:p w:rsidR="00EB4CEB" w:rsidRPr="005737C7" w:rsidRDefault="00EB4CEB" w:rsidP="000F74DC">
            <w:pPr>
              <w:jc w:val="center"/>
              <w:rPr>
                <w:lang w:val="ro-RO"/>
              </w:rPr>
            </w:pPr>
            <w:r w:rsidRPr="005737C7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1304" w:type="dxa"/>
          </w:tcPr>
          <w:p w:rsidR="00EB4CEB" w:rsidRPr="005737C7" w:rsidRDefault="00EB4CEB" w:rsidP="000F74DC">
            <w:pPr>
              <w:jc w:val="center"/>
              <w:rPr>
                <w:lang w:val="ro-RO"/>
              </w:rPr>
            </w:pPr>
            <w:r w:rsidRPr="005737C7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1260" w:type="dxa"/>
          </w:tcPr>
          <w:p w:rsidR="00EB4CEB" w:rsidRPr="005737C7" w:rsidRDefault="00EB4CEB" w:rsidP="000F74DC">
            <w:pPr>
              <w:jc w:val="center"/>
              <w:rPr>
                <w:lang w:val="ro-RO"/>
              </w:rPr>
            </w:pPr>
            <w:r w:rsidRPr="005737C7">
              <w:rPr>
                <w:sz w:val="22"/>
                <w:szCs w:val="22"/>
                <w:lang w:val="ro-RO"/>
              </w:rPr>
              <w:t>12</w:t>
            </w:r>
          </w:p>
        </w:tc>
      </w:tr>
      <w:tr w:rsidR="00EB4CEB" w:rsidRPr="007A3242" w:rsidTr="004433BA">
        <w:tc>
          <w:tcPr>
            <w:tcW w:w="647" w:type="dxa"/>
          </w:tcPr>
          <w:p w:rsidR="00EB4CEB" w:rsidRPr="007A3242" w:rsidRDefault="00EB4CEB" w:rsidP="000F74DC">
            <w:pPr>
              <w:jc w:val="center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079" w:type="dxa"/>
          </w:tcPr>
          <w:p w:rsidR="00EB4CEB" w:rsidRPr="007A3242" w:rsidRDefault="00EB4CEB" w:rsidP="000F74D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619" w:type="dxa"/>
          </w:tcPr>
          <w:p w:rsidR="00EB4CEB" w:rsidRPr="007A3242" w:rsidRDefault="00EB4CEB" w:rsidP="000F74DC">
            <w:pPr>
              <w:jc w:val="center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620" w:type="dxa"/>
          </w:tcPr>
          <w:p w:rsidR="00EB4CEB" w:rsidRPr="007A3242" w:rsidRDefault="00EB4CEB" w:rsidP="000F74DC">
            <w:pPr>
              <w:jc w:val="center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14</w:t>
            </w:r>
          </w:p>
        </w:tc>
        <w:tc>
          <w:tcPr>
            <w:tcW w:w="900" w:type="dxa"/>
          </w:tcPr>
          <w:p w:rsidR="00EB4CEB" w:rsidRPr="007A3242" w:rsidRDefault="00EB4CEB" w:rsidP="000F74DC">
            <w:pPr>
              <w:jc w:val="center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912" w:type="dxa"/>
          </w:tcPr>
          <w:p w:rsidR="00EB4CEB" w:rsidRPr="007A3242" w:rsidRDefault="00EB4CEB" w:rsidP="000F74D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0</w:t>
            </w:r>
          </w:p>
        </w:tc>
        <w:tc>
          <w:tcPr>
            <w:tcW w:w="708" w:type="dxa"/>
          </w:tcPr>
          <w:p w:rsidR="00EB4CEB" w:rsidRPr="007A3242" w:rsidRDefault="00EB4CEB" w:rsidP="000F74DC">
            <w:pPr>
              <w:jc w:val="center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427" w:type="dxa"/>
          </w:tcPr>
          <w:p w:rsidR="00EB4CEB" w:rsidRPr="007A3242" w:rsidRDefault="00EB4CEB" w:rsidP="000F74D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066" w:type="dxa"/>
          </w:tcPr>
          <w:p w:rsidR="00EB4CEB" w:rsidRPr="007A3242" w:rsidRDefault="00EB4CEB" w:rsidP="000F74DC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066" w:type="dxa"/>
          </w:tcPr>
          <w:p w:rsidR="00EB4CEB" w:rsidRPr="007A3242" w:rsidRDefault="00EB4CEB" w:rsidP="000F74DC">
            <w:pPr>
              <w:jc w:val="center"/>
              <w:rPr>
                <w:sz w:val="28"/>
                <w:szCs w:val="28"/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>1</w:t>
            </w: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1304" w:type="dxa"/>
          </w:tcPr>
          <w:p w:rsidR="00EB4CEB" w:rsidRPr="007A3242" w:rsidRDefault="00EB4CEB" w:rsidP="000F74DC">
            <w:pPr>
              <w:jc w:val="center"/>
              <w:rPr>
                <w:lang w:val="ro-RO"/>
              </w:rPr>
            </w:pPr>
            <w:r w:rsidRPr="007A3242">
              <w:rPr>
                <w:lang w:val="ro-RO"/>
              </w:rPr>
              <w:t>Nu există</w:t>
            </w:r>
          </w:p>
        </w:tc>
        <w:tc>
          <w:tcPr>
            <w:tcW w:w="1260" w:type="dxa"/>
          </w:tcPr>
          <w:p w:rsidR="00EB4CEB" w:rsidRPr="007A3242" w:rsidRDefault="00EB4CEB" w:rsidP="000F74DC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EB4CEB" w:rsidRDefault="00EB4CEB" w:rsidP="00EB4CEB">
      <w:pPr>
        <w:jc w:val="both"/>
        <w:rPr>
          <w:sz w:val="28"/>
          <w:szCs w:val="28"/>
          <w:lang w:val="ro-RO"/>
        </w:rPr>
      </w:pPr>
    </w:p>
    <w:p w:rsidR="00EB4CEB" w:rsidRPr="00CB087B" w:rsidRDefault="00EB4CEB" w:rsidP="00EB4CEB">
      <w:pPr>
        <w:jc w:val="both"/>
        <w:rPr>
          <w:sz w:val="28"/>
          <w:szCs w:val="28"/>
          <w:lang w:val="ro-RO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7020"/>
      </w:tblGrid>
      <w:tr w:rsidR="00EB4CEB" w:rsidRPr="006E4721" w:rsidTr="004433BA">
        <w:tc>
          <w:tcPr>
            <w:tcW w:w="13608" w:type="dxa"/>
            <w:gridSpan w:val="2"/>
          </w:tcPr>
          <w:p w:rsidR="00EB4CEB" w:rsidRPr="007A3242" w:rsidRDefault="00EB4CEB" w:rsidP="004433BA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7A3242">
              <w:rPr>
                <w:b/>
                <w:sz w:val="28"/>
                <w:szCs w:val="28"/>
                <w:lang w:val="ro-RO"/>
              </w:rPr>
              <w:t>III.CAUZELE ŞI CONSECINŢELE NERESPECTĂRII NORMELOR DE CONDUITĂ LA NIVELUL INSTITUŢIEI</w:t>
            </w:r>
          </w:p>
        </w:tc>
      </w:tr>
      <w:tr w:rsidR="00EB4CEB" w:rsidRPr="006E4721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 xml:space="preserve">Cauzele nerespectării normelor de conduită </w:t>
            </w:r>
          </w:p>
        </w:tc>
        <w:tc>
          <w:tcPr>
            <w:tcW w:w="7020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sz w:val="28"/>
                <w:szCs w:val="28"/>
                <w:lang w:val="ro-RO"/>
              </w:rPr>
              <w:t xml:space="preserve"> </w:t>
            </w:r>
            <w:r w:rsidRPr="007A3242">
              <w:rPr>
                <w:lang w:val="ro-RO"/>
              </w:rPr>
              <w:t>Consecinţele nerespectării normelor de conduită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884E2C" w:rsidRDefault="00EB4CEB" w:rsidP="004433BA">
            <w:pPr>
              <w:jc w:val="center"/>
              <w:rPr>
                <w:lang w:val="ro-RO"/>
              </w:rPr>
            </w:pPr>
            <w:r w:rsidRPr="00884E2C"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7020" w:type="dxa"/>
          </w:tcPr>
          <w:p w:rsidR="00EB4CEB" w:rsidRPr="00884E2C" w:rsidRDefault="00EB4CEB" w:rsidP="004433BA">
            <w:pPr>
              <w:jc w:val="center"/>
              <w:rPr>
                <w:lang w:val="ro-RO"/>
              </w:rPr>
            </w:pPr>
            <w:r w:rsidRPr="00884E2C">
              <w:rPr>
                <w:sz w:val="22"/>
                <w:szCs w:val="22"/>
                <w:lang w:val="ro-RO"/>
              </w:rPr>
              <w:t>14</w:t>
            </w:r>
          </w:p>
        </w:tc>
      </w:tr>
      <w:tr w:rsidR="00EB4CEB" w:rsidRPr="006E4721" w:rsidTr="004433BA">
        <w:tc>
          <w:tcPr>
            <w:tcW w:w="658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Situaţii insuficient reglementate de lege care au condus la aplicări  greşite ale normelor legale</w:t>
            </w:r>
            <w:r>
              <w:rPr>
                <w:lang w:val="ro-RO"/>
              </w:rPr>
              <w:t xml:space="preserve">. </w:t>
            </w:r>
          </w:p>
        </w:tc>
        <w:tc>
          <w:tcPr>
            <w:tcW w:w="7020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Posibile prejudicii aduse instituţiei publice</w:t>
            </w:r>
          </w:p>
        </w:tc>
      </w:tr>
    </w:tbl>
    <w:p w:rsidR="00EB4CEB" w:rsidRDefault="00EB4CEB" w:rsidP="00EB4CEB">
      <w:pPr>
        <w:jc w:val="both"/>
        <w:rPr>
          <w:sz w:val="28"/>
          <w:szCs w:val="28"/>
          <w:lang w:val="ro-RO"/>
        </w:rPr>
      </w:pPr>
    </w:p>
    <w:p w:rsidR="00EB4CEB" w:rsidRDefault="00EB4CEB" w:rsidP="00EB4CEB">
      <w:pPr>
        <w:jc w:val="both"/>
        <w:rPr>
          <w:sz w:val="28"/>
          <w:szCs w:val="28"/>
          <w:lang w:val="ro-RO"/>
        </w:rPr>
      </w:pPr>
    </w:p>
    <w:p w:rsidR="00EB4CEB" w:rsidRDefault="00EB4CEB" w:rsidP="00EB4CEB">
      <w:pPr>
        <w:jc w:val="both"/>
        <w:rPr>
          <w:sz w:val="28"/>
          <w:szCs w:val="28"/>
          <w:lang w:val="ro-RO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7020"/>
      </w:tblGrid>
      <w:tr w:rsidR="00EB4CEB" w:rsidRPr="006E4721" w:rsidTr="004433BA">
        <w:tc>
          <w:tcPr>
            <w:tcW w:w="13608" w:type="dxa"/>
            <w:gridSpan w:val="2"/>
          </w:tcPr>
          <w:p w:rsidR="00EB4CEB" w:rsidRPr="007A3242" w:rsidRDefault="00EB4CEB" w:rsidP="000F74DC">
            <w:pPr>
              <w:rPr>
                <w:b/>
                <w:sz w:val="28"/>
                <w:szCs w:val="28"/>
                <w:lang w:val="ro-RO"/>
              </w:rPr>
            </w:pPr>
            <w:r w:rsidRPr="007A3242">
              <w:rPr>
                <w:b/>
                <w:sz w:val="28"/>
                <w:szCs w:val="28"/>
                <w:lang w:val="ro-RO"/>
              </w:rPr>
              <w:t>IV. CAZURI CARE AU PREZENTAT INTERES PENTRU OPINIA PUBLICĂ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center"/>
              <w:rPr>
                <w:lang w:val="ro-RO"/>
              </w:rPr>
            </w:pPr>
            <w:r w:rsidRPr="007A3242">
              <w:rPr>
                <w:lang w:val="ro-RO"/>
              </w:rPr>
              <w:t>Descrierea  pe scurt a cazurilor</w:t>
            </w:r>
          </w:p>
        </w:tc>
        <w:tc>
          <w:tcPr>
            <w:tcW w:w="7020" w:type="dxa"/>
          </w:tcPr>
          <w:p w:rsidR="00EB4CEB" w:rsidRPr="007A3242" w:rsidRDefault="00EB4CEB" w:rsidP="004433BA">
            <w:pPr>
              <w:jc w:val="center"/>
              <w:rPr>
                <w:lang w:val="ro-RO"/>
              </w:rPr>
            </w:pPr>
            <w:r w:rsidRPr="007A3242">
              <w:rPr>
                <w:lang w:val="ro-RO"/>
              </w:rPr>
              <w:t>Motivele pentru care au fost considerate ca prezentând interes pentru opinia publică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884E2C" w:rsidRDefault="00EB4CEB" w:rsidP="004433BA">
            <w:pPr>
              <w:jc w:val="center"/>
              <w:rPr>
                <w:lang w:val="ro-RO"/>
              </w:rPr>
            </w:pPr>
            <w:r w:rsidRPr="00884E2C"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7020" w:type="dxa"/>
          </w:tcPr>
          <w:p w:rsidR="00EB4CEB" w:rsidRPr="00884E2C" w:rsidRDefault="00EB4CEB" w:rsidP="004433BA">
            <w:pPr>
              <w:jc w:val="center"/>
              <w:rPr>
                <w:lang w:val="ro-RO"/>
              </w:rPr>
            </w:pPr>
            <w:r w:rsidRPr="00884E2C">
              <w:rPr>
                <w:sz w:val="22"/>
                <w:szCs w:val="22"/>
                <w:lang w:val="ro-RO"/>
              </w:rPr>
              <w:t>16</w:t>
            </w:r>
          </w:p>
        </w:tc>
      </w:tr>
      <w:tr w:rsidR="00EB4CEB" w:rsidRPr="007A3242" w:rsidTr="004433BA">
        <w:tc>
          <w:tcPr>
            <w:tcW w:w="6588" w:type="dxa"/>
          </w:tcPr>
          <w:p w:rsidR="00EB4CEB" w:rsidRPr="007A3242" w:rsidRDefault="00EB4CEB" w:rsidP="004433BA">
            <w:pPr>
              <w:jc w:val="center"/>
              <w:rPr>
                <w:lang w:val="ro-RO"/>
              </w:rPr>
            </w:pPr>
          </w:p>
          <w:p w:rsidR="00EB4CEB" w:rsidRPr="007A3242" w:rsidRDefault="00EB4CEB" w:rsidP="004433BA">
            <w:pPr>
              <w:jc w:val="center"/>
              <w:rPr>
                <w:lang w:val="ro-RO"/>
              </w:rPr>
            </w:pPr>
            <w:r w:rsidRPr="007A3242">
              <w:rPr>
                <w:lang w:val="ro-RO"/>
              </w:rPr>
              <w:t>Nu  există</w:t>
            </w:r>
          </w:p>
        </w:tc>
        <w:tc>
          <w:tcPr>
            <w:tcW w:w="7020" w:type="dxa"/>
          </w:tcPr>
          <w:p w:rsidR="00EB4CEB" w:rsidRPr="007A3242" w:rsidRDefault="00EB4CEB" w:rsidP="004433BA">
            <w:pPr>
              <w:jc w:val="center"/>
              <w:rPr>
                <w:lang w:val="ro-RO"/>
              </w:rPr>
            </w:pPr>
          </w:p>
          <w:p w:rsidR="00EB4CEB" w:rsidRPr="007A3242" w:rsidRDefault="00EB4CEB" w:rsidP="004433BA">
            <w:pPr>
              <w:jc w:val="center"/>
              <w:rPr>
                <w:lang w:val="ro-RO"/>
              </w:rPr>
            </w:pPr>
            <w:r w:rsidRPr="007A3242">
              <w:rPr>
                <w:lang w:val="ro-RO"/>
              </w:rPr>
              <w:t>Nu există</w:t>
            </w:r>
          </w:p>
        </w:tc>
      </w:tr>
    </w:tbl>
    <w:p w:rsidR="00EB4CEB" w:rsidRDefault="00EB4CEB" w:rsidP="00EB4CEB">
      <w:pPr>
        <w:jc w:val="both"/>
        <w:rPr>
          <w:sz w:val="28"/>
          <w:szCs w:val="28"/>
          <w:lang w:val="ro-RO"/>
        </w:rPr>
      </w:pPr>
    </w:p>
    <w:p w:rsidR="00EB4CEB" w:rsidRDefault="00EB4CEB" w:rsidP="00EB4CEB">
      <w:pPr>
        <w:jc w:val="both"/>
        <w:rPr>
          <w:sz w:val="28"/>
          <w:szCs w:val="28"/>
          <w:lang w:val="ro-RO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8"/>
      </w:tblGrid>
      <w:tr w:rsidR="00EB4CEB" w:rsidRPr="006E4721" w:rsidTr="004433BA">
        <w:tc>
          <w:tcPr>
            <w:tcW w:w="13608" w:type="dxa"/>
          </w:tcPr>
          <w:p w:rsidR="00EB4CEB" w:rsidRPr="007A3242" w:rsidRDefault="00EB4CEB" w:rsidP="004433BA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7A3242">
              <w:rPr>
                <w:b/>
                <w:sz w:val="28"/>
                <w:szCs w:val="28"/>
                <w:lang w:val="ro-RO"/>
              </w:rPr>
              <w:t xml:space="preserve">V. </w:t>
            </w:r>
            <w:r w:rsidRPr="007A3242">
              <w:rPr>
                <w:b/>
                <w:sz w:val="26"/>
                <w:szCs w:val="26"/>
                <w:lang w:val="ro-RO"/>
              </w:rPr>
              <w:t>MODALITĂŢI DE PREVENIRE A ÎNCĂLCĂRII NORMELOR DE CONDUITĂ ÎN CADRUL INSTITUŢIEI</w:t>
            </w:r>
            <w:r w:rsidRPr="007A3242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7A3242">
              <w:rPr>
                <w:b/>
                <w:sz w:val="26"/>
                <w:szCs w:val="26"/>
                <w:lang w:val="ro-RO"/>
              </w:rPr>
              <w:t>PUBLICE</w:t>
            </w:r>
          </w:p>
        </w:tc>
      </w:tr>
      <w:tr w:rsidR="00EB4CEB" w:rsidRPr="006E4721" w:rsidTr="004433BA">
        <w:tc>
          <w:tcPr>
            <w:tcW w:w="13608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  <w:p w:rsidR="00EB4CEB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Propuneri privind verificarea periodică a activităţii angajaţilor şi creşterea responsabilităţii acestora pentru activitatea desfăşurată</w:t>
            </w:r>
            <w:r>
              <w:rPr>
                <w:lang w:val="ro-RO"/>
              </w:rPr>
              <w:t>.</w:t>
            </w:r>
          </w:p>
          <w:p w:rsidR="00EB4CEB" w:rsidRDefault="00EB4CEB" w:rsidP="004433B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Informări semestriale privind normele de conduită etică şi importanţa restectării lor.</w:t>
            </w:r>
          </w:p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Luarea unor măsuri manageriale prin aprobarea unei proceduri de sistem cuprinzând Codul de conduită etică a angajaţilor IRDO, în condiţiile legii.</w:t>
            </w:r>
          </w:p>
        </w:tc>
      </w:tr>
    </w:tbl>
    <w:p w:rsidR="00EB4CEB" w:rsidRDefault="00EB4CEB" w:rsidP="00EB4CEB">
      <w:pPr>
        <w:jc w:val="both"/>
        <w:rPr>
          <w:sz w:val="28"/>
          <w:szCs w:val="28"/>
          <w:lang w:val="ro-RO"/>
        </w:rPr>
      </w:pPr>
    </w:p>
    <w:p w:rsidR="00EB4CEB" w:rsidRDefault="00EB4CEB" w:rsidP="00EB4CEB">
      <w:pPr>
        <w:jc w:val="both"/>
        <w:rPr>
          <w:sz w:val="28"/>
          <w:szCs w:val="28"/>
          <w:lang w:val="ro-RO"/>
        </w:rPr>
      </w:pPr>
    </w:p>
    <w:p w:rsidR="00EB4CEB" w:rsidRDefault="00EB4CEB" w:rsidP="00EB4CEB">
      <w:pPr>
        <w:jc w:val="both"/>
        <w:rPr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6"/>
      </w:tblGrid>
      <w:tr w:rsidR="00EB4CEB" w:rsidRPr="007A3242" w:rsidTr="004433BA">
        <w:tc>
          <w:tcPr>
            <w:tcW w:w="13176" w:type="dxa"/>
          </w:tcPr>
          <w:p w:rsidR="00EB4CEB" w:rsidRPr="007A3242" w:rsidRDefault="00EB4CEB" w:rsidP="004433BA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7A3242">
              <w:rPr>
                <w:b/>
                <w:sz w:val="28"/>
                <w:szCs w:val="28"/>
                <w:lang w:val="ro-RO"/>
              </w:rPr>
              <w:t>VI. MĂSURI PRIVIND REDUCEREA/ELIMINAREA CAZURILOR DE NERESPECTARE A NORMELOR DE CONDUITĂ LA NIVELUL INSTITUŢIEI PUBLICE</w:t>
            </w:r>
          </w:p>
        </w:tc>
      </w:tr>
      <w:tr w:rsidR="00EB4CEB" w:rsidRPr="006E4721" w:rsidTr="004433BA">
        <w:tc>
          <w:tcPr>
            <w:tcW w:w="13176" w:type="dxa"/>
          </w:tcPr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  <w:p w:rsidR="00EB4CEB" w:rsidRPr="007A3242" w:rsidRDefault="00EB4CEB" w:rsidP="004433BA">
            <w:pPr>
              <w:jc w:val="both"/>
              <w:rPr>
                <w:lang w:val="ro-RO"/>
              </w:rPr>
            </w:pPr>
            <w:r w:rsidRPr="007A3242">
              <w:rPr>
                <w:lang w:val="ro-RO"/>
              </w:rPr>
              <w:t>Propuneri de stabilire a unor măsuri de sporire a exigenţei la recrutarea angajaţilor, în special în ceea ce priveşte studiile de specialitate necesare ocupării posturilor.</w:t>
            </w:r>
          </w:p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  <w:p w:rsidR="00EB4CEB" w:rsidRPr="007A3242" w:rsidRDefault="00EB4CEB" w:rsidP="004433BA">
            <w:pPr>
              <w:jc w:val="both"/>
              <w:rPr>
                <w:lang w:val="ro-RO"/>
              </w:rPr>
            </w:pPr>
          </w:p>
        </w:tc>
      </w:tr>
    </w:tbl>
    <w:p w:rsidR="00EB4CEB" w:rsidRDefault="00EB4CEB" w:rsidP="00EB4CEB">
      <w:pPr>
        <w:jc w:val="center"/>
        <w:rPr>
          <w:b/>
          <w:sz w:val="28"/>
          <w:szCs w:val="28"/>
          <w:lang w:val="ro-RO"/>
        </w:rPr>
      </w:pPr>
    </w:p>
    <w:p w:rsidR="00EB4CEB" w:rsidRDefault="00EB4CEB" w:rsidP="00EB4CEB">
      <w:pPr>
        <w:jc w:val="center"/>
        <w:rPr>
          <w:b/>
          <w:sz w:val="28"/>
          <w:szCs w:val="28"/>
          <w:lang w:val="ro-RO"/>
        </w:rPr>
      </w:pPr>
    </w:p>
    <w:p w:rsidR="00EB4CEB" w:rsidRDefault="00EB4CEB" w:rsidP="00EB4CEB">
      <w:pPr>
        <w:jc w:val="center"/>
        <w:rPr>
          <w:b/>
          <w:sz w:val="28"/>
          <w:szCs w:val="28"/>
          <w:lang w:val="ro-RO"/>
        </w:rPr>
      </w:pPr>
    </w:p>
    <w:p w:rsidR="00EB4CEB" w:rsidRDefault="00EB4CEB" w:rsidP="00EB4CEB">
      <w:pPr>
        <w:jc w:val="center"/>
        <w:rPr>
          <w:b/>
          <w:sz w:val="28"/>
          <w:szCs w:val="28"/>
          <w:lang w:val="ro-RO"/>
        </w:rPr>
      </w:pPr>
    </w:p>
    <w:p w:rsidR="00C843B7" w:rsidRDefault="00C843B7" w:rsidP="00C843B7">
      <w:pPr>
        <w:tabs>
          <w:tab w:val="left" w:pos="1530"/>
          <w:tab w:val="center" w:pos="6480"/>
        </w:tabs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</w:p>
    <w:p w:rsidR="00EB4CEB" w:rsidRPr="007A3242" w:rsidRDefault="00EB4CEB" w:rsidP="00EB4CEB">
      <w:pPr>
        <w:rPr>
          <w:sz w:val="28"/>
          <w:szCs w:val="28"/>
          <w:lang w:val="ro-RO"/>
        </w:rPr>
      </w:pPr>
    </w:p>
    <w:p w:rsidR="00846D92" w:rsidRPr="000F74DC" w:rsidRDefault="00846D92" w:rsidP="00EB4CEB">
      <w:pPr>
        <w:jc w:val="right"/>
        <w:rPr>
          <w:lang w:val="fr-FR"/>
        </w:rPr>
      </w:pPr>
    </w:p>
    <w:sectPr w:rsidR="00846D92" w:rsidRPr="000F74DC" w:rsidSect="00EB4C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CEB"/>
    <w:rsid w:val="000F74DC"/>
    <w:rsid w:val="001406B3"/>
    <w:rsid w:val="0019401C"/>
    <w:rsid w:val="003A04FB"/>
    <w:rsid w:val="004200EE"/>
    <w:rsid w:val="005737C7"/>
    <w:rsid w:val="00610F07"/>
    <w:rsid w:val="006E4721"/>
    <w:rsid w:val="00846D92"/>
    <w:rsid w:val="00884E2C"/>
    <w:rsid w:val="009E4A9B"/>
    <w:rsid w:val="00C843B7"/>
    <w:rsid w:val="00E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69C0301-F975-4512-BFBA-14563E73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9A3E4-7EAD-4A86-9E8C-26CF4E96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IRDO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IRDO</dc:creator>
  <cp:keywords/>
  <dc:description/>
  <cp:lastModifiedBy>Windows User</cp:lastModifiedBy>
  <cp:revision>16</cp:revision>
  <dcterms:created xsi:type="dcterms:W3CDTF">2019-04-15T12:14:00Z</dcterms:created>
  <dcterms:modified xsi:type="dcterms:W3CDTF">2019-04-16T10:41:00Z</dcterms:modified>
</cp:coreProperties>
</file>